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80" w:type="dxa"/>
        <w:jc w:val="center"/>
        <w:tblLayout w:type="fixed"/>
        <w:tblLook w:val="0000" w:firstRow="0" w:lastRow="0" w:firstColumn="0" w:lastColumn="0" w:noHBand="0" w:noVBand="0"/>
      </w:tblPr>
      <w:tblGrid>
        <w:gridCol w:w="11280"/>
      </w:tblGrid>
      <w:tr w:rsidR="006D040C" w14:paraId="625CBEEE" w14:textId="77777777" w:rsidTr="006D040C">
        <w:trPr>
          <w:jc w:val="center"/>
        </w:trPr>
        <w:tc>
          <w:tcPr>
            <w:tcW w:w="11280" w:type="dxa"/>
            <w:shd w:val="pct15" w:color="auto" w:fill="FFFFFF"/>
          </w:tcPr>
          <w:p w14:paraId="1AFF4AD7" w14:textId="64528C9E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14:paraId="47E334AF" w14:textId="77777777" w:rsidR="006D040C" w:rsidRDefault="006D040C" w:rsidP="00EE690E">
            <w:pPr>
              <w:pStyle w:val="Header"/>
              <w:tabs>
                <w:tab w:val="clear" w:pos="4153"/>
                <w:tab w:val="clear" w:pos="8306"/>
                <w:tab w:val="left" w:pos="3882"/>
              </w:tabs>
              <w:ind w:left="-56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</w:p>
          <w:p w14:paraId="3A0EBC5B" w14:textId="3C028633" w:rsidR="00EE690E" w:rsidRDefault="00EE690E" w:rsidP="00EE690E">
            <w:pPr>
              <w:pStyle w:val="Header"/>
              <w:tabs>
                <w:tab w:val="clear" w:pos="4153"/>
                <w:tab w:val="clear" w:pos="8306"/>
                <w:tab w:val="left" w:pos="3882"/>
              </w:tabs>
              <w:ind w:left="-567"/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1B15A26E" w14:textId="2C02ACE3" w:rsidR="006D040C" w:rsidRDefault="006D040C" w:rsidP="006D040C">
      <w:pPr>
        <w:pStyle w:val="Header"/>
        <w:tabs>
          <w:tab w:val="clear" w:pos="4153"/>
          <w:tab w:val="clear" w:pos="8306"/>
        </w:tabs>
        <w:rPr>
          <w:sz w:val="12"/>
        </w:rPr>
      </w:pPr>
    </w:p>
    <w:tbl>
      <w:tblPr>
        <w:tblW w:w="11280" w:type="dxa"/>
        <w:jc w:val="center"/>
        <w:tblLayout w:type="fixed"/>
        <w:tblLook w:val="0000" w:firstRow="0" w:lastRow="0" w:firstColumn="0" w:lastColumn="0" w:noHBand="0" w:noVBand="0"/>
      </w:tblPr>
      <w:tblGrid>
        <w:gridCol w:w="5340"/>
        <w:gridCol w:w="450"/>
        <w:gridCol w:w="5490"/>
      </w:tblGrid>
      <w:tr w:rsidR="006D040C" w14:paraId="0BE033DB" w14:textId="77777777" w:rsidTr="006D040C">
        <w:trPr>
          <w:trHeight w:val="615"/>
          <w:jc w:val="center"/>
        </w:trPr>
        <w:tc>
          <w:tcPr>
            <w:tcW w:w="5340" w:type="dxa"/>
            <w:shd w:val="pct15" w:color="auto" w:fill="FFFFFF"/>
          </w:tcPr>
          <w:p w14:paraId="28051401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12"/>
              </w:rPr>
            </w:pPr>
          </w:p>
          <w:p w14:paraId="65DD2D1F" w14:textId="64D1EF90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50" w:type="dxa"/>
          </w:tcPr>
          <w:p w14:paraId="7118F864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490" w:type="dxa"/>
            <w:shd w:val="pct15" w:color="auto" w:fill="FFFFFF"/>
          </w:tcPr>
          <w:p w14:paraId="65FE1760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12"/>
              </w:rPr>
            </w:pPr>
          </w:p>
          <w:p w14:paraId="5769AB5F" w14:textId="77777777" w:rsidR="006D040C" w:rsidRDefault="006D040C" w:rsidP="00EE690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12"/>
              </w:rPr>
            </w:pPr>
          </w:p>
        </w:tc>
      </w:tr>
    </w:tbl>
    <w:p w14:paraId="333211F4" w14:textId="77777777" w:rsidR="006D040C" w:rsidRDefault="006D040C" w:rsidP="006D040C">
      <w:pPr>
        <w:pStyle w:val="Header"/>
        <w:tabs>
          <w:tab w:val="clear" w:pos="4153"/>
          <w:tab w:val="clear" w:pos="8306"/>
        </w:tabs>
        <w:rPr>
          <w:sz w:val="12"/>
        </w:rPr>
      </w:pPr>
    </w:p>
    <w:p w14:paraId="22E79CBA" w14:textId="77777777" w:rsidR="006D040C" w:rsidRDefault="006D040C" w:rsidP="006D040C">
      <w:pPr>
        <w:pStyle w:val="Header"/>
        <w:tabs>
          <w:tab w:val="clear" w:pos="4153"/>
          <w:tab w:val="clear" w:pos="8306"/>
        </w:tabs>
        <w:rPr>
          <w:sz w:val="12"/>
        </w:rPr>
      </w:pPr>
    </w:p>
    <w:tbl>
      <w:tblPr>
        <w:tblW w:w="11280" w:type="dxa"/>
        <w:jc w:val="center"/>
        <w:tblLayout w:type="fixed"/>
        <w:tblLook w:val="0000" w:firstRow="0" w:lastRow="0" w:firstColumn="0" w:lastColumn="0" w:noHBand="0" w:noVBand="0"/>
      </w:tblPr>
      <w:tblGrid>
        <w:gridCol w:w="5340"/>
        <w:gridCol w:w="450"/>
        <w:gridCol w:w="3600"/>
        <w:gridCol w:w="1890"/>
      </w:tblGrid>
      <w:tr w:rsidR="006D040C" w14:paraId="11681463" w14:textId="77777777" w:rsidTr="006D040C">
        <w:trPr>
          <w:cantSplit/>
          <w:trHeight w:val="346"/>
          <w:jc w:val="center"/>
        </w:trPr>
        <w:tc>
          <w:tcPr>
            <w:tcW w:w="5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1D167" w14:textId="77777777" w:rsidR="006D040C" w:rsidRDefault="006D040C" w:rsidP="00EE690E">
            <w:pPr>
              <w:tabs>
                <w:tab w:val="left" w:pos="1026"/>
              </w:tabs>
              <w:spacing w:before="80" w:after="80"/>
              <w:ind w:left="357"/>
              <w:rPr>
                <w:b/>
                <w:sz w:val="18"/>
              </w:rPr>
            </w:pPr>
          </w:p>
        </w:tc>
        <w:tc>
          <w:tcPr>
            <w:tcW w:w="450" w:type="dxa"/>
            <w:vMerge w:val="restart"/>
            <w:tcBorders>
              <w:left w:val="nil"/>
            </w:tcBorders>
          </w:tcPr>
          <w:p w14:paraId="1E1B2DF1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BE4202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Additional Items Required: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14:paraId="04F6F6D6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Prysmian Part No.</w:t>
            </w:r>
          </w:p>
        </w:tc>
      </w:tr>
      <w:tr w:rsidR="006D040C" w14:paraId="76D23AA1" w14:textId="77777777" w:rsidTr="006D040C">
        <w:trPr>
          <w:cantSplit/>
          <w:trHeight w:val="468"/>
          <w:jc w:val="center"/>
        </w:trPr>
        <w:tc>
          <w:tcPr>
            <w:tcW w:w="5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2C69F" w14:textId="77777777" w:rsidR="006D040C" w:rsidRDefault="006D040C" w:rsidP="00EC5586">
            <w:pPr>
              <w:pStyle w:val="Header"/>
              <w:spacing w:before="40" w:after="40"/>
              <w:rPr>
                <w:sz w:val="18"/>
              </w:rPr>
            </w:pPr>
          </w:p>
        </w:tc>
        <w:tc>
          <w:tcPr>
            <w:tcW w:w="450" w:type="dxa"/>
            <w:vMerge/>
            <w:tcBorders>
              <w:left w:val="nil"/>
            </w:tcBorders>
          </w:tcPr>
          <w:p w14:paraId="76EAA57D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5F1E0481" w14:textId="611BF8B9" w:rsidR="006D040C" w:rsidRDefault="006D040C" w:rsidP="00EC5586">
            <w:pPr>
              <w:pStyle w:val="Header"/>
              <w:spacing w:before="40" w:after="40"/>
              <w:rPr>
                <w:sz w:val="18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12342DEB" w14:textId="0921BED5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sz w:val="18"/>
              </w:rPr>
            </w:pPr>
          </w:p>
        </w:tc>
      </w:tr>
      <w:tr w:rsidR="006D040C" w14:paraId="26C6B5A7" w14:textId="77777777" w:rsidTr="006D040C">
        <w:trPr>
          <w:cantSplit/>
          <w:trHeight w:val="189"/>
          <w:jc w:val="center"/>
        </w:trPr>
        <w:tc>
          <w:tcPr>
            <w:tcW w:w="5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01D68" w14:textId="77777777" w:rsidR="006D040C" w:rsidRDefault="006D040C" w:rsidP="00EC5586">
            <w:pPr>
              <w:pStyle w:val="Header"/>
              <w:spacing w:before="40" w:after="40"/>
              <w:rPr>
                <w:sz w:val="18"/>
              </w:rPr>
            </w:pPr>
          </w:p>
        </w:tc>
        <w:tc>
          <w:tcPr>
            <w:tcW w:w="450" w:type="dxa"/>
            <w:vMerge/>
            <w:tcBorders>
              <w:left w:val="nil"/>
            </w:tcBorders>
          </w:tcPr>
          <w:p w14:paraId="3D1526C7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</w:tcPr>
          <w:p w14:paraId="6F7D6DD7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14:paraId="39EBD13C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18"/>
              </w:rPr>
            </w:pPr>
          </w:p>
        </w:tc>
      </w:tr>
      <w:tr w:rsidR="006D040C" w14:paraId="35AD6E9F" w14:textId="77777777" w:rsidTr="006D040C">
        <w:trPr>
          <w:cantSplit/>
          <w:trHeight w:val="347"/>
          <w:jc w:val="center"/>
        </w:trPr>
        <w:tc>
          <w:tcPr>
            <w:tcW w:w="5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38CC1" w14:textId="77777777" w:rsidR="006D040C" w:rsidRDefault="006D040C" w:rsidP="00EC5586">
            <w:pPr>
              <w:pStyle w:val="Header"/>
              <w:spacing w:before="40" w:after="40"/>
              <w:rPr>
                <w:sz w:val="18"/>
              </w:rPr>
            </w:pPr>
          </w:p>
        </w:tc>
        <w:tc>
          <w:tcPr>
            <w:tcW w:w="450" w:type="dxa"/>
            <w:vMerge/>
            <w:tcBorders>
              <w:left w:val="nil"/>
            </w:tcBorders>
          </w:tcPr>
          <w:p w14:paraId="44AB8DB9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</w:tcPr>
          <w:p w14:paraId="0468C23C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Optional Items: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14:paraId="41F02AF9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Prysmian Part No.</w:t>
            </w:r>
          </w:p>
        </w:tc>
      </w:tr>
      <w:tr w:rsidR="006D040C" w14:paraId="2E7B7442" w14:textId="77777777" w:rsidTr="006D040C">
        <w:trPr>
          <w:cantSplit/>
          <w:trHeight w:val="468"/>
          <w:jc w:val="center"/>
        </w:trPr>
        <w:tc>
          <w:tcPr>
            <w:tcW w:w="5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98D45" w14:textId="77777777" w:rsidR="006D040C" w:rsidRDefault="006D040C" w:rsidP="00EC5586">
            <w:pPr>
              <w:pStyle w:val="Header"/>
              <w:spacing w:before="40" w:after="40"/>
              <w:rPr>
                <w:sz w:val="18"/>
              </w:rPr>
            </w:pPr>
          </w:p>
        </w:tc>
        <w:tc>
          <w:tcPr>
            <w:tcW w:w="450" w:type="dxa"/>
            <w:vMerge/>
            <w:tcBorders>
              <w:left w:val="nil"/>
            </w:tcBorders>
          </w:tcPr>
          <w:p w14:paraId="272D8328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5676612F" w14:textId="0961732A" w:rsidR="006D040C" w:rsidRDefault="006D040C" w:rsidP="00EC5586">
            <w:pPr>
              <w:pStyle w:val="Header"/>
              <w:spacing w:before="40" w:after="40"/>
              <w:rPr>
                <w:sz w:val="18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0CBFA076" w14:textId="7A8BD29E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sz w:val="18"/>
              </w:rPr>
            </w:pPr>
          </w:p>
        </w:tc>
      </w:tr>
      <w:tr w:rsidR="006D040C" w14:paraId="5E231E10" w14:textId="77777777" w:rsidTr="006D040C">
        <w:trPr>
          <w:cantSplit/>
          <w:trHeight w:hRule="exact" w:val="1333"/>
          <w:jc w:val="center"/>
        </w:trPr>
        <w:tc>
          <w:tcPr>
            <w:tcW w:w="5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D3F4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left w:val="nil"/>
            </w:tcBorders>
          </w:tcPr>
          <w:p w14:paraId="7FFB1885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A132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Tools:</w:t>
            </w:r>
          </w:p>
          <w:p w14:paraId="1D7CF72C" w14:textId="6C440ADB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</w:rPr>
            </w:pPr>
          </w:p>
        </w:tc>
      </w:tr>
    </w:tbl>
    <w:p w14:paraId="044525CE" w14:textId="77777777" w:rsidR="006D040C" w:rsidRDefault="006D040C" w:rsidP="006D040C">
      <w:pPr>
        <w:pStyle w:val="Header"/>
        <w:tabs>
          <w:tab w:val="clear" w:pos="4153"/>
          <w:tab w:val="clear" w:pos="8306"/>
        </w:tabs>
        <w:rPr>
          <w:sz w:val="16"/>
        </w:rPr>
      </w:pPr>
    </w:p>
    <w:p w14:paraId="6BC80914" w14:textId="77777777" w:rsidR="006D040C" w:rsidRDefault="006D040C" w:rsidP="006D040C">
      <w:pPr>
        <w:pStyle w:val="Header"/>
        <w:tabs>
          <w:tab w:val="clear" w:pos="4153"/>
          <w:tab w:val="clear" w:pos="8306"/>
        </w:tabs>
        <w:rPr>
          <w:sz w:val="16"/>
        </w:rPr>
      </w:pPr>
    </w:p>
    <w:tbl>
      <w:tblPr>
        <w:tblW w:w="11280" w:type="dxa"/>
        <w:jc w:val="center"/>
        <w:tblLayout w:type="fixed"/>
        <w:tblLook w:val="0000" w:firstRow="0" w:lastRow="0" w:firstColumn="0" w:lastColumn="0" w:noHBand="0" w:noVBand="0"/>
      </w:tblPr>
      <w:tblGrid>
        <w:gridCol w:w="11280"/>
      </w:tblGrid>
      <w:tr w:rsidR="006D040C" w14:paraId="169E4430" w14:textId="77777777" w:rsidTr="006D040C">
        <w:trPr>
          <w:trHeight w:val="574"/>
          <w:jc w:val="center"/>
        </w:trPr>
        <w:tc>
          <w:tcPr>
            <w:tcW w:w="11280" w:type="dxa"/>
            <w:shd w:val="pct15" w:color="auto" w:fill="FFFFFF"/>
          </w:tcPr>
          <w:p w14:paraId="74113BC6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12"/>
              </w:rPr>
            </w:pPr>
          </w:p>
          <w:p w14:paraId="542F1057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Component Parts (pictures not to scale)</w:t>
            </w:r>
          </w:p>
          <w:p w14:paraId="2C92CBB9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12"/>
              </w:rPr>
            </w:pPr>
          </w:p>
        </w:tc>
      </w:tr>
    </w:tbl>
    <w:p w14:paraId="50AA9FF5" w14:textId="77777777" w:rsidR="006D040C" w:rsidRDefault="006D040C" w:rsidP="006D040C">
      <w:pPr>
        <w:pStyle w:val="Header"/>
        <w:tabs>
          <w:tab w:val="clear" w:pos="4153"/>
          <w:tab w:val="clear" w:pos="8306"/>
          <w:tab w:val="left" w:pos="1200"/>
        </w:tabs>
        <w:rPr>
          <w:b/>
          <w:sz w:val="16"/>
        </w:rPr>
      </w:pPr>
      <w:r>
        <w:rPr>
          <w:b/>
          <w:sz w:val="16"/>
        </w:rPr>
        <w:tab/>
      </w:r>
    </w:p>
    <w:p w14:paraId="3CC74E86" w14:textId="77777777" w:rsidR="006D040C" w:rsidRDefault="006D040C" w:rsidP="006D040C">
      <w:pPr>
        <w:pStyle w:val="Header"/>
        <w:tabs>
          <w:tab w:val="clear" w:pos="4153"/>
          <w:tab w:val="clear" w:pos="8306"/>
          <w:tab w:val="left" w:pos="1200"/>
        </w:tabs>
        <w:rPr>
          <w:b/>
          <w:sz w:val="16"/>
        </w:rPr>
      </w:pPr>
    </w:p>
    <w:tbl>
      <w:tblPr>
        <w:tblW w:w="11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3"/>
        <w:gridCol w:w="3694"/>
        <w:gridCol w:w="3694"/>
      </w:tblGrid>
      <w:tr w:rsidR="006D040C" w14:paraId="422FEED8" w14:textId="77777777" w:rsidTr="006D040C">
        <w:trPr>
          <w:trHeight w:val="30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C4053" w14:textId="0356932F" w:rsidR="006D040C" w:rsidRDefault="006D040C" w:rsidP="00EC5586">
            <w:pPr>
              <w:pStyle w:val="Header"/>
              <w:tabs>
                <w:tab w:val="clear" w:pos="4153"/>
                <w:tab w:val="clear" w:pos="8306"/>
                <w:tab w:val="left" w:pos="2019"/>
                <w:tab w:val="left" w:pos="3162"/>
              </w:tabs>
              <w:rPr>
                <w:b/>
                <w:sz w:val="16"/>
              </w:rPr>
            </w:pPr>
            <w:r>
              <w:rPr>
                <w:b/>
                <w:color w:val="FF0000"/>
                <w:sz w:val="20"/>
              </w:rPr>
              <w:t>1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color w:val="FF0000"/>
                <w:sz w:val="20"/>
              </w:rPr>
              <w:t xml:space="preserve">Qty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DC7B3A" w14:textId="17F73FC8" w:rsidR="006D040C" w:rsidRDefault="006D040C" w:rsidP="00EC5586">
            <w:pPr>
              <w:pStyle w:val="Header"/>
              <w:tabs>
                <w:tab w:val="clear" w:pos="4153"/>
                <w:tab w:val="clear" w:pos="8306"/>
                <w:tab w:val="left" w:pos="2018"/>
                <w:tab w:val="left" w:pos="2952"/>
              </w:tabs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color w:val="FF0000"/>
                <w:sz w:val="20"/>
              </w:rPr>
              <w:t xml:space="preserve">Qty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70606D" w14:textId="49CF8237" w:rsidR="006D040C" w:rsidRDefault="006D040C" w:rsidP="00EC5586">
            <w:pPr>
              <w:pStyle w:val="Header"/>
              <w:tabs>
                <w:tab w:val="clear" w:pos="4153"/>
                <w:tab w:val="clear" w:pos="8306"/>
                <w:tab w:val="left" w:pos="2952"/>
              </w:tabs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3</w:t>
            </w:r>
            <w:r>
              <w:rPr>
                <w:b/>
                <w:sz w:val="20"/>
              </w:rPr>
              <w:tab/>
            </w:r>
            <w:r>
              <w:rPr>
                <w:b/>
                <w:color w:val="FF0000"/>
                <w:sz w:val="20"/>
              </w:rPr>
              <w:t xml:space="preserve">Qty </w:t>
            </w:r>
          </w:p>
        </w:tc>
      </w:tr>
      <w:tr w:rsidR="006D040C" w14:paraId="3F40B21A" w14:textId="77777777" w:rsidTr="006D040C">
        <w:trPr>
          <w:trHeight w:val="2800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A59E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ind w:left="-108" w:right="-108"/>
              <w:jc w:val="center"/>
            </w:pPr>
          </w:p>
          <w:p w14:paraId="1BE06D60" w14:textId="6F1CE86E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0C096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ind w:left="-108" w:right="-108"/>
              <w:jc w:val="center"/>
            </w:pPr>
          </w:p>
          <w:p w14:paraId="6279039F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ind w:left="-108" w:right="-108"/>
              <w:jc w:val="center"/>
            </w:pPr>
          </w:p>
          <w:p w14:paraId="578CCF64" w14:textId="430DA871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b/>
                <w:color w:val="0000FF"/>
                <w:sz w:val="20"/>
              </w:rPr>
            </w:pPr>
          </w:p>
          <w:p w14:paraId="4FFD06FE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ind w:right="-108"/>
              <w:rPr>
                <w:b/>
                <w:color w:val="0000FF"/>
                <w:sz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22C0B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b/>
                <w:color w:val="0000FF"/>
                <w:sz w:val="20"/>
              </w:rPr>
            </w:pPr>
          </w:p>
          <w:p w14:paraId="23607FCF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b/>
                <w:color w:val="0000FF"/>
                <w:sz w:val="20"/>
              </w:rPr>
            </w:pPr>
          </w:p>
          <w:p w14:paraId="4813EB8F" w14:textId="2B59160B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ind w:left="-108" w:right="-108" w:hanging="180"/>
              <w:jc w:val="center"/>
              <w:rPr>
                <w:b/>
                <w:color w:val="0000FF"/>
                <w:sz w:val="20"/>
              </w:rPr>
            </w:pPr>
          </w:p>
        </w:tc>
      </w:tr>
      <w:tr w:rsidR="006D040C" w14:paraId="5E56C854" w14:textId="77777777" w:rsidTr="006D040C">
        <w:trPr>
          <w:trHeight w:val="30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D7187" w14:textId="30A86586" w:rsidR="006D040C" w:rsidRDefault="006D040C" w:rsidP="00EC5586">
            <w:pPr>
              <w:pStyle w:val="Header"/>
              <w:tabs>
                <w:tab w:val="clear" w:pos="4153"/>
                <w:tab w:val="clear" w:pos="8306"/>
                <w:tab w:val="left" w:pos="2019"/>
                <w:tab w:val="left" w:pos="3162"/>
              </w:tabs>
              <w:rPr>
                <w:b/>
                <w:sz w:val="16"/>
              </w:rPr>
            </w:pPr>
            <w:r>
              <w:rPr>
                <w:b/>
                <w:color w:val="FF0000"/>
                <w:sz w:val="20"/>
              </w:rPr>
              <w:t>4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color w:val="FF0000"/>
                <w:sz w:val="20"/>
              </w:rPr>
              <w:t xml:space="preserve">Qty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F918F8" w14:textId="71EB4DA6" w:rsidR="006D040C" w:rsidRDefault="006D040C" w:rsidP="00EC5586">
            <w:pPr>
              <w:pStyle w:val="Header"/>
              <w:tabs>
                <w:tab w:val="clear" w:pos="4153"/>
                <w:tab w:val="clear" w:pos="8306"/>
                <w:tab w:val="left" w:pos="2018"/>
                <w:tab w:val="left" w:pos="2952"/>
              </w:tabs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5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color w:val="FF0000"/>
                <w:sz w:val="20"/>
              </w:rPr>
              <w:t xml:space="preserve">Qty 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3F9C29" w14:textId="0036ACC3" w:rsidR="006D040C" w:rsidRDefault="006D040C" w:rsidP="00EC5586">
            <w:pPr>
              <w:pStyle w:val="Header"/>
              <w:tabs>
                <w:tab w:val="clear" w:pos="4153"/>
                <w:tab w:val="clear" w:pos="8306"/>
                <w:tab w:val="left" w:pos="2232"/>
                <w:tab w:val="left" w:pos="2952"/>
              </w:tabs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6</w:t>
            </w:r>
            <w:r>
              <w:rPr>
                <w:b/>
                <w:sz w:val="20"/>
              </w:rPr>
              <w:tab/>
            </w:r>
            <w:r w:rsidR="00EE690E">
              <w:rPr>
                <w:b/>
                <w:sz w:val="20"/>
              </w:rPr>
              <w:t xml:space="preserve">              </w:t>
            </w:r>
            <w:r>
              <w:rPr>
                <w:b/>
                <w:color w:val="FF0000"/>
                <w:sz w:val="20"/>
              </w:rPr>
              <w:t xml:space="preserve">Qty </w:t>
            </w:r>
          </w:p>
        </w:tc>
      </w:tr>
      <w:tr w:rsidR="006D040C" w14:paraId="4D2A4B44" w14:textId="77777777" w:rsidTr="006D040C">
        <w:trPr>
          <w:trHeight w:val="2633"/>
          <w:jc w:val="center"/>
        </w:trPr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2D09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b/>
                <w:color w:val="0000FF"/>
                <w:sz w:val="20"/>
              </w:rPr>
            </w:pPr>
          </w:p>
          <w:p w14:paraId="18DC890A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b/>
                <w:color w:val="0000FF"/>
                <w:sz w:val="20"/>
              </w:rPr>
            </w:pPr>
          </w:p>
          <w:p w14:paraId="5F820525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b/>
                <w:color w:val="0000FF"/>
                <w:sz w:val="20"/>
              </w:rPr>
            </w:pPr>
          </w:p>
          <w:p w14:paraId="1A0C4558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b/>
                <w:color w:val="0000FF"/>
                <w:sz w:val="20"/>
              </w:rPr>
            </w:pPr>
          </w:p>
          <w:p w14:paraId="63CCFFD5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b/>
                <w:color w:val="0000FF"/>
                <w:sz w:val="20"/>
              </w:rPr>
            </w:pPr>
          </w:p>
          <w:p w14:paraId="4A7F776E" w14:textId="1344E8BE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b/>
                <w:color w:val="0000FF"/>
                <w:sz w:val="20"/>
              </w:rPr>
            </w:pPr>
          </w:p>
          <w:p w14:paraId="171583C4" w14:textId="77777777" w:rsidR="006D040C" w:rsidRDefault="006D040C" w:rsidP="00EE690E">
            <w:pPr>
              <w:pStyle w:val="Header"/>
              <w:tabs>
                <w:tab w:val="clear" w:pos="4153"/>
                <w:tab w:val="clear" w:pos="8306"/>
              </w:tabs>
              <w:ind w:left="-108" w:right="-108"/>
              <w:rPr>
                <w:b/>
                <w:color w:val="0000FF"/>
                <w:sz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CB0A6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ind w:right="-108"/>
              <w:jc w:val="center"/>
              <w:rPr>
                <w:b/>
                <w:color w:val="FF0000"/>
                <w:sz w:val="16"/>
              </w:rPr>
            </w:pPr>
          </w:p>
          <w:p w14:paraId="77C19DDA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ind w:right="-108"/>
              <w:jc w:val="center"/>
              <w:rPr>
                <w:b/>
                <w:color w:val="FF0000"/>
                <w:sz w:val="16"/>
              </w:rPr>
            </w:pPr>
          </w:p>
          <w:p w14:paraId="59D1B452" w14:textId="474B8D76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ind w:right="-108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F9F01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b/>
                <w:color w:val="0000FF"/>
                <w:sz w:val="20"/>
              </w:rPr>
            </w:pPr>
          </w:p>
          <w:p w14:paraId="5583D4CF" w14:textId="77777777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b/>
                <w:color w:val="0000FF"/>
                <w:sz w:val="20"/>
              </w:rPr>
            </w:pPr>
          </w:p>
          <w:p w14:paraId="3D87F52C" w14:textId="6B0EC054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b/>
                <w:color w:val="0000FF"/>
                <w:sz w:val="20"/>
              </w:rPr>
            </w:pPr>
          </w:p>
          <w:p w14:paraId="23D56903" w14:textId="2FF54D6E" w:rsidR="006D040C" w:rsidRDefault="006D040C" w:rsidP="00EC5586">
            <w:pPr>
              <w:pStyle w:val="Header"/>
              <w:tabs>
                <w:tab w:val="clear" w:pos="4153"/>
                <w:tab w:val="clear" w:pos="8306"/>
              </w:tabs>
              <w:ind w:left="-108" w:right="-108"/>
              <w:jc w:val="center"/>
              <w:rPr>
                <w:b/>
                <w:color w:val="0000FF"/>
                <w:sz w:val="20"/>
              </w:rPr>
            </w:pPr>
          </w:p>
        </w:tc>
      </w:tr>
    </w:tbl>
    <w:p w14:paraId="6A964BDD" w14:textId="77777777" w:rsidR="006D040C" w:rsidRDefault="006D040C" w:rsidP="006D040C">
      <w:pPr>
        <w:pStyle w:val="Header"/>
        <w:tabs>
          <w:tab w:val="clear" w:pos="4153"/>
          <w:tab w:val="clear" w:pos="8306"/>
        </w:tabs>
        <w:rPr>
          <w:b/>
          <w:sz w:val="16"/>
        </w:rPr>
      </w:pPr>
    </w:p>
    <w:p w14:paraId="7971FB37" w14:textId="1AABFCE0" w:rsidR="006544AB" w:rsidRDefault="006D040C" w:rsidP="00AD7315">
      <w:pPr>
        <w:pStyle w:val="Header"/>
        <w:tabs>
          <w:tab w:val="clear" w:pos="4153"/>
          <w:tab w:val="clear" w:pos="8306"/>
        </w:tabs>
        <w:rPr>
          <w:b/>
          <w:sz w:val="16"/>
        </w:rPr>
      </w:pPr>
      <w:r>
        <w:rPr>
          <w:b/>
          <w:sz w:val="16"/>
        </w:rPr>
        <w:br w:type="page"/>
      </w:r>
    </w:p>
    <w:tbl>
      <w:tblPr>
        <w:tblW w:w="9215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9215"/>
      </w:tblGrid>
      <w:tr w:rsidR="003D09BC" w14:paraId="70112E0D" w14:textId="77777777" w:rsidTr="00EC5586">
        <w:trPr>
          <w:trHeight w:val="574"/>
        </w:trPr>
        <w:tc>
          <w:tcPr>
            <w:tcW w:w="9215" w:type="dxa"/>
            <w:shd w:val="pct15" w:color="auto" w:fill="FFFFFF"/>
          </w:tcPr>
          <w:p w14:paraId="64878475" w14:textId="77777777" w:rsidR="003D09BC" w:rsidRDefault="003D09BC" w:rsidP="00EC558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br w:type="page"/>
            </w:r>
          </w:p>
          <w:p w14:paraId="3DF16089" w14:textId="3430B620" w:rsidR="003D09BC" w:rsidRPr="00FA0902" w:rsidRDefault="003D09BC" w:rsidP="00EC558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</w:tbl>
    <w:p w14:paraId="5E209119" w14:textId="77777777" w:rsidR="003D09BC" w:rsidRDefault="003D09BC" w:rsidP="003D09BC">
      <w:pPr>
        <w:rPr>
          <w:sz w:val="16"/>
        </w:rPr>
      </w:pPr>
    </w:p>
    <w:p w14:paraId="226B46F9" w14:textId="77777777" w:rsidR="003D09BC" w:rsidRDefault="003D09BC" w:rsidP="003D09BC">
      <w:pPr>
        <w:rPr>
          <w:sz w:val="16"/>
        </w:rPr>
      </w:pPr>
    </w:p>
    <w:p w14:paraId="088E7E99" w14:textId="77777777" w:rsidR="003D09BC" w:rsidRDefault="003D09BC" w:rsidP="003D09BC">
      <w:pPr>
        <w:rPr>
          <w:sz w:val="16"/>
        </w:rPr>
      </w:pPr>
    </w:p>
    <w:tbl>
      <w:tblPr>
        <w:tblW w:w="9978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9215"/>
        <w:gridCol w:w="763"/>
      </w:tblGrid>
      <w:tr w:rsidR="003D09BC" w14:paraId="7503A4E6" w14:textId="77777777" w:rsidTr="00EC5586">
        <w:trPr>
          <w:trHeight w:val="519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B79A3" w14:textId="7AB561A9" w:rsidR="003D09BC" w:rsidRDefault="003D09BC" w:rsidP="00EC5586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6"/>
              </w:rPr>
            </w:pPr>
          </w:p>
          <w:p w14:paraId="222CC791" w14:textId="3DD24C1F" w:rsidR="003D09BC" w:rsidRPr="003D09BC" w:rsidRDefault="003D09BC" w:rsidP="003D09BC">
            <w:pPr>
              <w:jc w:val="both"/>
              <w:rPr>
                <w:b/>
                <w:szCs w:val="24"/>
              </w:rPr>
            </w:pPr>
            <w:r w:rsidRPr="003D09BC">
              <w:rPr>
                <w:b/>
                <w:szCs w:val="24"/>
              </w:rPr>
              <w:t xml:space="preserve">Step </w:t>
            </w:r>
            <w:r w:rsidR="00EE690E">
              <w:rPr>
                <w:b/>
                <w:szCs w:val="24"/>
              </w:rPr>
              <w:t>1</w:t>
            </w:r>
          </w:p>
        </w:tc>
        <w:tc>
          <w:tcPr>
            <w:tcW w:w="763" w:type="dxa"/>
            <w:tcBorders>
              <w:left w:val="nil"/>
            </w:tcBorders>
          </w:tcPr>
          <w:p w14:paraId="2AF0DAB9" w14:textId="77777777" w:rsidR="003D09BC" w:rsidRDefault="003D09BC" w:rsidP="00EC5586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32"/>
              </w:rPr>
            </w:pPr>
          </w:p>
        </w:tc>
      </w:tr>
      <w:tr w:rsidR="003D09BC" w14:paraId="0335EDB9" w14:textId="77777777" w:rsidTr="00FA0902">
        <w:trPr>
          <w:trHeight w:val="6023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0051" w14:textId="77777777" w:rsidR="003D09BC" w:rsidRDefault="003D09BC" w:rsidP="003D09BC">
            <w:pPr>
              <w:pStyle w:val="Header"/>
              <w:tabs>
                <w:tab w:val="clear" w:pos="4153"/>
                <w:tab w:val="clear" w:pos="8306"/>
              </w:tabs>
              <w:ind w:left="360"/>
              <w:rPr>
                <w:sz w:val="18"/>
              </w:rPr>
            </w:pPr>
          </w:p>
          <w:p w14:paraId="27DA0684" w14:textId="25AE529C" w:rsidR="003D09BC" w:rsidRDefault="003D09BC" w:rsidP="00EE690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18"/>
              </w:rPr>
            </w:pPr>
          </w:p>
        </w:tc>
        <w:tc>
          <w:tcPr>
            <w:tcW w:w="763" w:type="dxa"/>
            <w:tcBorders>
              <w:left w:val="nil"/>
            </w:tcBorders>
          </w:tcPr>
          <w:p w14:paraId="7238AC46" w14:textId="77777777" w:rsidR="003D09BC" w:rsidRDefault="003D09BC" w:rsidP="00EC558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</w:tc>
      </w:tr>
    </w:tbl>
    <w:p w14:paraId="4E935553" w14:textId="585CE78B" w:rsidR="00976C52" w:rsidRPr="00FA0902" w:rsidRDefault="00976C52" w:rsidP="00AA01C8">
      <w:pPr>
        <w:rPr>
          <w:szCs w:val="24"/>
        </w:rPr>
      </w:pPr>
    </w:p>
    <w:p w14:paraId="7F2BA312" w14:textId="481BF91A" w:rsidR="003D09BC" w:rsidRPr="00FA0902" w:rsidRDefault="003D09BC" w:rsidP="00AA01C8">
      <w:pPr>
        <w:rPr>
          <w:szCs w:val="24"/>
        </w:rPr>
      </w:pPr>
    </w:p>
    <w:p w14:paraId="23D0F14B" w14:textId="7C9BED08" w:rsidR="003D09BC" w:rsidRPr="00FA0902" w:rsidRDefault="003D09BC" w:rsidP="003D09BC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72A3A690" w14:textId="77777777" w:rsidR="006544AB" w:rsidRDefault="006544AB" w:rsidP="006544AB">
      <w:pPr>
        <w:rPr>
          <w:sz w:val="16"/>
        </w:rPr>
      </w:pPr>
    </w:p>
    <w:p w14:paraId="0B39CFDC" w14:textId="77777777" w:rsidR="006544AB" w:rsidRDefault="006544AB" w:rsidP="006544AB">
      <w:pPr>
        <w:rPr>
          <w:sz w:val="16"/>
        </w:rPr>
      </w:pPr>
    </w:p>
    <w:p w14:paraId="416EFC7E" w14:textId="7238C028" w:rsidR="006544AB" w:rsidRDefault="00FF4A39" w:rsidP="0055382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94199" wp14:editId="09376959">
                <wp:simplePos x="0" y="0"/>
                <wp:positionH relativeFrom="column">
                  <wp:posOffset>2352486</wp:posOffset>
                </wp:positionH>
                <wp:positionV relativeFrom="paragraph">
                  <wp:posOffset>4084766</wp:posOffset>
                </wp:positionV>
                <wp:extent cx="2538334" cy="367030"/>
                <wp:effectExtent l="0" t="0" r="0" b="0"/>
                <wp:wrapNone/>
                <wp:docPr id="38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334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AA367" w14:textId="23AAC57F" w:rsidR="00FA0902" w:rsidRPr="006544AB" w:rsidRDefault="00FA0902" w:rsidP="006544AB">
                            <w:pPr>
                              <w:pStyle w:val="Footer"/>
                              <w:ind w:right="-1202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Hlk182400725"/>
                            <w:r w:rsidRPr="006544AB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PRYSMIAN HELPLINE: </w:t>
                            </w:r>
                            <w:r w:rsidR="002A02B1" w:rsidRPr="00E95B0A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+ 44 (0) 7816191633</w:t>
                            </w:r>
                          </w:p>
                          <w:p w14:paraId="2E9B7A44" w14:textId="09217816" w:rsidR="00FA0902" w:rsidRPr="006544AB" w:rsidRDefault="005E23FD" w:rsidP="006544AB">
                            <w:pPr>
                              <w:pStyle w:val="Footer"/>
                              <w:ind w:right="-1202"/>
                              <w:rPr>
                                <w:rFonts w:ascii="Arial" w:hAnsi="Arial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FA0902" w:rsidRPr="006544AB">
                              <w:rPr>
                                <w:rFonts w:ascii="Arial" w:hAnsi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connectivity.helpline@prysmian.com</w:t>
                            </w:r>
                          </w:p>
                          <w:p w14:paraId="1DAE3FFF" w14:textId="77777777" w:rsidR="00FA0902" w:rsidRPr="006544AB" w:rsidRDefault="00FA0902" w:rsidP="006544AB">
                            <w:pPr>
                              <w:pStyle w:val="Footer"/>
                              <w:ind w:right="-1202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bookmarkEnd w:id="0"/>
                          <w:p w14:paraId="40D9E371" w14:textId="77777777" w:rsidR="00FA0902" w:rsidRDefault="00FA0902" w:rsidP="00654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94199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185.25pt;margin-top:321.65pt;width:199.85pt;height:2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" filled="f" stroked="f">
                <v:textbox>
                  <w:txbxContent>
                    <w:p w14:paraId="523AA367" w14:textId="23AAC57F" w:rsidR="00FA0902" w:rsidRPr="006544AB" w:rsidRDefault="00FA0902" w:rsidP="006544AB">
                      <w:pPr>
                        <w:pStyle w:val="Footer"/>
                        <w:ind w:right="-1202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bookmarkStart w:id="1" w:name="_Hlk182400725"/>
                      <w:r w:rsidRPr="006544AB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PRYSMIAN HELPLINE: </w:t>
                      </w:r>
                      <w:r w:rsidR="002A02B1" w:rsidRPr="00E95B0A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+ 44 (0) 7816191633</w:t>
                      </w:r>
                    </w:p>
                    <w:p w14:paraId="2E9B7A44" w14:textId="09217816" w:rsidR="00FA0902" w:rsidRPr="006544AB" w:rsidRDefault="005E23FD" w:rsidP="006544AB">
                      <w:pPr>
                        <w:pStyle w:val="Footer"/>
                        <w:ind w:right="-1202"/>
                        <w:rPr>
                          <w:rFonts w:ascii="Arial" w:hAnsi="Arial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00FF"/>
                          <w:sz w:val="18"/>
                          <w:szCs w:val="18"/>
                        </w:rPr>
                        <w:t xml:space="preserve">          </w:t>
                      </w:r>
                      <w:r w:rsidR="00FA0902" w:rsidRPr="006544AB">
                        <w:rPr>
                          <w:rFonts w:ascii="Arial" w:hAnsi="Arial"/>
                          <w:b/>
                          <w:color w:val="0000FF"/>
                          <w:sz w:val="18"/>
                          <w:szCs w:val="18"/>
                        </w:rPr>
                        <w:t>connectivity.helpline@prysmian.com</w:t>
                      </w:r>
                    </w:p>
                    <w:p w14:paraId="1DAE3FFF" w14:textId="77777777" w:rsidR="00FA0902" w:rsidRPr="006544AB" w:rsidRDefault="00FA0902" w:rsidP="006544AB">
                      <w:pPr>
                        <w:pStyle w:val="Footer"/>
                        <w:ind w:right="-1202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</w:p>
                    <w:bookmarkEnd w:id="1"/>
                    <w:p w14:paraId="40D9E371" w14:textId="77777777" w:rsidR="00FA0902" w:rsidRDefault="00FA0902" w:rsidP="006544AB"/>
                  </w:txbxContent>
                </v:textbox>
              </v:shape>
            </w:pict>
          </mc:Fallback>
        </mc:AlternateContent>
      </w:r>
      <w:r w:rsidR="006C45E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7CFC55" wp14:editId="0DE61F19">
                <wp:simplePos x="0" y="0"/>
                <wp:positionH relativeFrom="column">
                  <wp:posOffset>-1770434</wp:posOffset>
                </wp:positionH>
                <wp:positionV relativeFrom="paragraph">
                  <wp:posOffset>4037762</wp:posOffset>
                </wp:positionV>
                <wp:extent cx="3441700" cy="771728"/>
                <wp:effectExtent l="0" t="0" r="6350" b="9525"/>
                <wp:wrapNone/>
                <wp:docPr id="29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771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BFB1B" w14:textId="0C5D7064" w:rsidR="002A02B1" w:rsidRPr="00F95C81" w:rsidRDefault="002A02B1" w:rsidP="002A02B1">
                            <w:pPr>
                              <w:jc w:val="both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F95C81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Copyright Prysmian - 202</w:t>
                            </w:r>
                            <w:r w:rsidR="00A20DE0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5</w:t>
                            </w:r>
                            <w:r w:rsidRPr="00F95C81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 xml:space="preserve"> You may not copy, reprint, or reproduce in any form the content, either wholly or in part, of this Installation Guide, without the written permission of the copyright owner. Specifications</w:t>
                            </w:r>
                            <w:r w:rsidRPr="00F95C81">
                              <w:rPr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F95C81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are for product as supplied by Prysmian: any modification or alteration afterwards of product may give different result. The information is</w:t>
                            </w:r>
                            <w:r w:rsidRPr="00F95C81">
                              <w:rPr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F95C81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believed to be correct at the time of issue. Prysmian reserves the</w:t>
                            </w:r>
                            <w:r w:rsidRPr="00F95C81">
                              <w:rPr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F95C81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right to amend the information within this Installation Guide without prior notice. This</w:t>
                            </w:r>
                            <w:r w:rsidRPr="00F95C81">
                              <w:rPr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F95C81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Installation Guide may include inaccuracies, omissions of content and of information and is not contractually valid unless specifically authorised by Prysmian. Property of Prysmian</w:t>
                            </w:r>
                            <w:r w:rsidR="005E23FD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F95C81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 xml:space="preserve">UK - Uncontrolled when printed Prysmian Cables &amp; Systems Limited, </w:t>
                            </w:r>
                            <w:r w:rsidRPr="00F95C81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Chickenhall Lane,</w:t>
                            </w:r>
                            <w:r w:rsidRPr="00F95C81">
                              <w:rPr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F95C81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Eastleigh, Hampshire, SO50 6YU, United Kingdom.</w:t>
                            </w:r>
                          </w:p>
                          <w:p w14:paraId="0E4DE669" w14:textId="77777777" w:rsidR="00FA0902" w:rsidRDefault="00FA0902" w:rsidP="006544AB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CFC55" id="Text Box 66" o:spid="_x0000_s1027" type="#_x0000_t202" style="position:absolute;margin-left:-139.4pt;margin-top:317.95pt;width:271pt;height:60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" filled="f" stroked="f">
                <v:textbox inset="0,,0">
                  <w:txbxContent>
                    <w:p w14:paraId="52ABFB1B" w14:textId="0C5D7064" w:rsidR="002A02B1" w:rsidRPr="00F95C81" w:rsidRDefault="002A02B1" w:rsidP="002A02B1">
                      <w:pPr>
                        <w:jc w:val="both"/>
                        <w:rPr>
                          <w:rFonts w:ascii="Arial" w:hAnsi="Arial" w:cs="Arial"/>
                          <w:sz w:val="11"/>
                          <w:szCs w:val="11"/>
                        </w:rPr>
                      </w:pPr>
                      <w:r w:rsidRPr="00F95C81">
                        <w:rPr>
                          <w:rFonts w:ascii="Arial" w:hAnsi="Arial" w:cs="Arial"/>
                          <w:sz w:val="11"/>
                          <w:szCs w:val="11"/>
                        </w:rPr>
                        <w:t>Copyright Prysmian - 202</w:t>
                      </w:r>
                      <w:r w:rsidR="00A20DE0">
                        <w:rPr>
                          <w:rFonts w:ascii="Arial" w:hAnsi="Arial" w:cs="Arial"/>
                          <w:sz w:val="11"/>
                          <w:szCs w:val="11"/>
                        </w:rPr>
                        <w:t>5</w:t>
                      </w:r>
                      <w:r w:rsidRPr="00F95C81">
                        <w:rPr>
                          <w:rFonts w:ascii="Arial" w:hAnsi="Arial" w:cs="Arial"/>
                          <w:sz w:val="11"/>
                          <w:szCs w:val="11"/>
                        </w:rPr>
                        <w:t xml:space="preserve"> You may not copy, reprint, or reproduce in any form the content, either wholly or in part, of this Installation Guide, without the written permission of the copyright owner. Specifications</w:t>
                      </w:r>
                      <w:r w:rsidRPr="00F95C81">
                        <w:rPr>
                          <w:sz w:val="11"/>
                          <w:szCs w:val="11"/>
                        </w:rPr>
                        <w:t xml:space="preserve"> </w:t>
                      </w:r>
                      <w:r w:rsidRPr="00F95C81">
                        <w:rPr>
                          <w:rFonts w:ascii="Arial" w:hAnsi="Arial" w:cs="Arial"/>
                          <w:sz w:val="11"/>
                          <w:szCs w:val="11"/>
                        </w:rPr>
                        <w:t>are for product as supplied by Prysmian: any modification or alteration afterwards of product may give different result. The information is</w:t>
                      </w:r>
                      <w:r w:rsidRPr="00F95C81">
                        <w:rPr>
                          <w:sz w:val="11"/>
                          <w:szCs w:val="11"/>
                        </w:rPr>
                        <w:t xml:space="preserve"> </w:t>
                      </w:r>
                      <w:r w:rsidRPr="00F95C81">
                        <w:rPr>
                          <w:rFonts w:ascii="Arial" w:hAnsi="Arial" w:cs="Arial"/>
                          <w:sz w:val="11"/>
                          <w:szCs w:val="11"/>
                        </w:rPr>
                        <w:t>believed to be correct at the time of issue. Prysmian reserves the</w:t>
                      </w:r>
                      <w:r w:rsidRPr="00F95C81">
                        <w:rPr>
                          <w:sz w:val="11"/>
                          <w:szCs w:val="11"/>
                        </w:rPr>
                        <w:t xml:space="preserve"> </w:t>
                      </w:r>
                      <w:r w:rsidRPr="00F95C81">
                        <w:rPr>
                          <w:rFonts w:ascii="Arial" w:hAnsi="Arial" w:cs="Arial"/>
                          <w:sz w:val="11"/>
                          <w:szCs w:val="11"/>
                        </w:rPr>
                        <w:t>right to amend the information within this Installation Guide without prior notice. This</w:t>
                      </w:r>
                      <w:r w:rsidRPr="00F95C81">
                        <w:rPr>
                          <w:sz w:val="11"/>
                          <w:szCs w:val="11"/>
                        </w:rPr>
                        <w:t xml:space="preserve"> </w:t>
                      </w:r>
                      <w:r w:rsidRPr="00F95C81">
                        <w:rPr>
                          <w:rFonts w:ascii="Arial" w:hAnsi="Arial" w:cs="Arial"/>
                          <w:sz w:val="11"/>
                          <w:szCs w:val="11"/>
                        </w:rPr>
                        <w:t>Installation Guide may include inaccuracies, omissions of content and of information and is not contractually valid unless specifically authorised by Prysmian. Property of Prysmian</w:t>
                      </w:r>
                      <w:r w:rsidR="005E23FD">
                        <w:rPr>
                          <w:rFonts w:ascii="Arial" w:hAnsi="Arial" w:cs="Arial"/>
                          <w:sz w:val="11"/>
                          <w:szCs w:val="11"/>
                        </w:rPr>
                        <w:t xml:space="preserve"> </w:t>
                      </w:r>
                      <w:r w:rsidRPr="00F95C81">
                        <w:rPr>
                          <w:rFonts w:ascii="Arial" w:hAnsi="Arial" w:cs="Arial"/>
                          <w:sz w:val="11"/>
                          <w:szCs w:val="11"/>
                        </w:rPr>
                        <w:t xml:space="preserve">UK - Uncontrolled when printed Prysmian Cables &amp; Systems Limited, </w:t>
                      </w:r>
                      <w:r w:rsidRPr="00F95C81">
                        <w:rPr>
                          <w:rFonts w:ascii="Arial" w:hAnsi="Arial" w:cs="Arial"/>
                          <w:sz w:val="11"/>
                          <w:szCs w:val="11"/>
                        </w:rPr>
                        <w:t>Chickenhall Lane,</w:t>
                      </w:r>
                      <w:r w:rsidRPr="00F95C81">
                        <w:rPr>
                          <w:sz w:val="11"/>
                          <w:szCs w:val="11"/>
                        </w:rPr>
                        <w:t xml:space="preserve"> </w:t>
                      </w:r>
                      <w:r w:rsidRPr="00F95C81">
                        <w:rPr>
                          <w:rFonts w:ascii="Arial" w:hAnsi="Arial" w:cs="Arial"/>
                          <w:sz w:val="11"/>
                          <w:szCs w:val="11"/>
                        </w:rPr>
                        <w:t>Eastleigh, Hampshire, SO50 6YU, United Kingdom.</w:t>
                      </w:r>
                    </w:p>
                    <w:p w14:paraId="0E4DE669" w14:textId="77777777" w:rsidR="00FA0902" w:rsidRDefault="00FA0902" w:rsidP="006544AB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544AB" w:rsidSect="00294A75">
      <w:headerReference w:type="default" r:id="rId8"/>
      <w:footerReference w:type="default" r:id="rId9"/>
      <w:footerReference w:type="first" r:id="rId10"/>
      <w:pgSz w:w="11907" w:h="16840" w:code="9"/>
      <w:pgMar w:top="1440" w:right="2880" w:bottom="1440" w:left="28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29A0" w14:textId="77777777" w:rsidR="00FA0902" w:rsidRDefault="00FA0902">
      <w:r>
        <w:separator/>
      </w:r>
    </w:p>
  </w:endnote>
  <w:endnote w:type="continuationSeparator" w:id="0">
    <w:p w14:paraId="18B529BA" w14:textId="77777777" w:rsidR="00FA0902" w:rsidRDefault="00FA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D06F" w14:textId="77777777" w:rsidR="00FA0902" w:rsidRDefault="00FA090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D427BE" wp14:editId="4297C39D">
              <wp:simplePos x="0" y="0"/>
              <wp:positionH relativeFrom="page">
                <wp:posOffset>5650174</wp:posOffset>
              </wp:positionH>
              <wp:positionV relativeFrom="page">
                <wp:posOffset>9389660</wp:posOffset>
              </wp:positionV>
              <wp:extent cx="1093442" cy="300677"/>
              <wp:effectExtent l="0" t="0" r="0" b="4445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3442" cy="3006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C0A1B" w14:textId="6FD0CB7B" w:rsidR="00FA0902" w:rsidRDefault="00FA0902" w:rsidP="00062120">
                          <w:pPr>
                            <w:pStyle w:val="Heading1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427B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444.9pt;margin-top:739.35pt;width:86.1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" stroked="f">
              <v:textbox>
                <w:txbxContent>
                  <w:p w14:paraId="463C0A1B" w14:textId="6FD0CB7B" w:rsidR="00FA0902" w:rsidRDefault="00FA0902" w:rsidP="00062120">
                    <w:pPr>
                      <w:pStyle w:val="Heading1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of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864457" wp14:editId="6BF896C5">
              <wp:simplePos x="0" y="0"/>
              <wp:positionH relativeFrom="column">
                <wp:posOffset>-996950</wp:posOffset>
              </wp:positionH>
              <wp:positionV relativeFrom="paragraph">
                <wp:posOffset>-339725</wp:posOffset>
              </wp:positionV>
              <wp:extent cx="5935980" cy="327660"/>
              <wp:effectExtent l="0" t="0" r="0" b="0"/>
              <wp:wrapSquare wrapText="bothSides"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5980" cy="32766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B0BC6" w14:textId="4D71F910" w:rsidR="00FA0902" w:rsidRDefault="00FA0902">
                          <w:r>
                            <w:t>IP</w:t>
                          </w:r>
                          <w:r>
                            <w:tab/>
                            <w:t xml:space="preserve">            </w:t>
                          </w:r>
                          <w:r>
                            <w:tab/>
                            <w:t xml:space="preserve">Issue Number: </w:t>
                          </w:r>
                          <w:r>
                            <w:tab/>
                          </w:r>
                          <w:r>
                            <w:tab/>
                            <w:t>Date: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864457" id="Text Box 18" o:spid="_x0000_s1029" type="#_x0000_t202" style="position:absolute;margin-left:-78.5pt;margin-top:-26.75pt;width:467.4pt;height:2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" fillcolor="silver" stroked="f">
              <v:textbox>
                <w:txbxContent>
                  <w:p w14:paraId="624B0BC6" w14:textId="4D71F910" w:rsidR="00FA0902" w:rsidRDefault="00FA0902">
                    <w:r>
                      <w:t>IP</w:t>
                    </w:r>
                    <w:r>
                      <w:tab/>
                      <w:t xml:space="preserve">            </w:t>
                    </w:r>
                    <w:r>
                      <w:tab/>
                      <w:t xml:space="preserve">Issue Number: </w:t>
                    </w:r>
                    <w:r>
                      <w:tab/>
                    </w:r>
                    <w:r>
                      <w:tab/>
                      <w:t>Date: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C169" w14:textId="77777777" w:rsidR="00FA0902" w:rsidRDefault="00FA0902">
    <w:pPr>
      <w:pStyle w:val="Footer"/>
      <w:rPr>
        <w:sz w:val="16"/>
      </w:rPr>
    </w:pPr>
    <w:r>
      <w:rPr>
        <w:sz w:val="16"/>
      </w:rPr>
      <w:t xml:space="preserve">Pirelli Cables Ltd. </w:t>
    </w:r>
    <w:smartTag w:uri="urn:schemas-microsoft-com:office:smarttags" w:element="City">
      <w:r>
        <w:rPr>
          <w:sz w:val="16"/>
        </w:rPr>
        <w:t>Newport</w:t>
      </w:r>
    </w:smartTag>
    <w:r>
      <w:rPr>
        <w:sz w:val="16"/>
      </w:rPr>
      <w:t xml:space="preserve"> South Wales </w:t>
    </w:r>
    <w:smartTag w:uri="urn:schemas-microsoft-com:office:smarttags" w:element="place">
      <w:smartTag w:uri="urn:schemas-microsoft-com:office:smarttags" w:element="country-region">
        <w:r>
          <w:rPr>
            <w:sz w:val="16"/>
          </w:rPr>
          <w:t>UK</w:t>
        </w:r>
      </w:smartTag>
    </w:smartTag>
    <w:r>
      <w:rPr>
        <w:sz w:val="16"/>
      </w:rPr>
      <w:t xml:space="preserve">. </w:t>
    </w:r>
    <w:proofErr w:type="gramStart"/>
    <w:r>
      <w:rPr>
        <w:snapToGrid w:val="0"/>
        <w:color w:val="000000"/>
        <w:sz w:val="16"/>
      </w:rPr>
      <w:t xml:space="preserve">©  </w:t>
    </w:r>
    <w:r>
      <w:rPr>
        <w:sz w:val="16"/>
      </w:rPr>
      <w:t>1999</w:t>
    </w:r>
    <w:proofErr w:type="gramEnd"/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ABF8" w14:textId="77777777" w:rsidR="00FA0902" w:rsidRDefault="00FA0902">
      <w:r>
        <w:separator/>
      </w:r>
    </w:p>
  </w:footnote>
  <w:footnote w:type="continuationSeparator" w:id="0">
    <w:p w14:paraId="27CBB931" w14:textId="77777777" w:rsidR="00FA0902" w:rsidRDefault="00FA0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3405" w14:textId="61E63F95" w:rsidR="00FA0902" w:rsidRDefault="005E23FD">
    <w:pPr>
      <w:pStyle w:val="Header"/>
      <w:ind w:right="798"/>
      <w:jc w:val="center"/>
      <w:rPr>
        <w:b/>
      </w:rPr>
    </w:pPr>
    <w:r>
      <w:rPr>
        <w:noProof/>
      </w:rPr>
      <w:drawing>
        <wp:inline distT="0" distB="0" distL="0" distR="0" wp14:anchorId="592224BF" wp14:editId="0DE8A9A0">
          <wp:extent cx="1433513" cy="334907"/>
          <wp:effectExtent l="0" t="0" r="0" b="8255"/>
          <wp:docPr id="1031" name="Immagine 4">
            <a:extLst xmlns:a="http://schemas.openxmlformats.org/drawingml/2006/main">
              <a:ext uri="{FF2B5EF4-FFF2-40B4-BE49-F238E27FC236}">
                <a16:creationId xmlns:a16="http://schemas.microsoft.com/office/drawing/2014/main" id="{4A2B2F4A-936C-57C6-C232-E132527103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Immagine 4">
                    <a:extLst>
                      <a:ext uri="{FF2B5EF4-FFF2-40B4-BE49-F238E27FC236}">
                        <a16:creationId xmlns:a16="http://schemas.microsoft.com/office/drawing/2014/main" id="{4A2B2F4A-936C-57C6-C232-E132527103D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/>
                </pic:blipFill>
                <pic:spPr bwMode="auto">
                  <a:xfrm>
                    <a:off x="0" y="0"/>
                    <a:ext cx="1433513" cy="3349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281C739E" w14:textId="35301B0C" w:rsidR="00FA0902" w:rsidRDefault="00FA0902">
    <w:pPr>
      <w:pStyle w:val="Header"/>
      <w:ind w:right="798"/>
      <w:jc w:val="center"/>
      <w:rPr>
        <w:b/>
      </w:rPr>
    </w:pPr>
    <w:r>
      <w:rPr>
        <w:b/>
      </w:rPr>
      <w:t>INSTALLATION INSTRUCTION</w:t>
    </w:r>
  </w:p>
  <w:p w14:paraId="118A6DEF" w14:textId="77777777" w:rsidR="00FA0902" w:rsidRDefault="00FA0902">
    <w:pPr>
      <w:pStyle w:val="Header"/>
      <w:ind w:right="798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8D4"/>
    <w:multiLevelType w:val="hybridMultilevel"/>
    <w:tmpl w:val="44D2A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B692E"/>
    <w:multiLevelType w:val="hybridMultilevel"/>
    <w:tmpl w:val="2E40D65E"/>
    <w:lvl w:ilvl="0" w:tplc="A49ECA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583B"/>
    <w:multiLevelType w:val="hybridMultilevel"/>
    <w:tmpl w:val="5E9C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15C69"/>
    <w:multiLevelType w:val="singleLevel"/>
    <w:tmpl w:val="DC38C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233029BF"/>
    <w:multiLevelType w:val="singleLevel"/>
    <w:tmpl w:val="E5B63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915EC6"/>
    <w:multiLevelType w:val="hybridMultilevel"/>
    <w:tmpl w:val="CAA01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312F3"/>
    <w:multiLevelType w:val="hybridMultilevel"/>
    <w:tmpl w:val="66E621A2"/>
    <w:lvl w:ilvl="0" w:tplc="394C9268">
      <w:start w:val="1"/>
      <w:numFmt w:val="bullet"/>
      <w:lvlText w:val=""/>
      <w:lvlJc w:val="left"/>
      <w:pPr>
        <w:tabs>
          <w:tab w:val="num" w:pos="2880"/>
        </w:tabs>
        <w:ind w:left="2880" w:hanging="385"/>
      </w:pPr>
      <w:rPr>
        <w:rFonts w:ascii="Symbol" w:hAnsi="Symbol" w:hint="default"/>
      </w:rPr>
    </w:lvl>
    <w:lvl w:ilvl="1" w:tplc="3B1AE7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62F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A21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1B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DC4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ED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D63E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F05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76E10"/>
    <w:multiLevelType w:val="hybridMultilevel"/>
    <w:tmpl w:val="712E8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579ED"/>
    <w:multiLevelType w:val="hybridMultilevel"/>
    <w:tmpl w:val="8CB8D3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7E471F"/>
    <w:multiLevelType w:val="singleLevel"/>
    <w:tmpl w:val="A49EC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49FA427C"/>
    <w:multiLevelType w:val="hybridMultilevel"/>
    <w:tmpl w:val="F3FEE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24526"/>
    <w:multiLevelType w:val="singleLevel"/>
    <w:tmpl w:val="E5B63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0C36920"/>
    <w:multiLevelType w:val="hybridMultilevel"/>
    <w:tmpl w:val="D5ACD0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D26CDA"/>
    <w:multiLevelType w:val="hybridMultilevel"/>
    <w:tmpl w:val="A53C7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411D9"/>
    <w:multiLevelType w:val="hybridMultilevel"/>
    <w:tmpl w:val="C5ACD6CE"/>
    <w:lvl w:ilvl="0" w:tplc="E5B635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250B5"/>
    <w:multiLevelType w:val="singleLevel"/>
    <w:tmpl w:val="A49EC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 w16cid:durableId="1279723573">
    <w:abstractNumId w:val="9"/>
  </w:num>
  <w:num w:numId="2" w16cid:durableId="1816874901">
    <w:abstractNumId w:val="15"/>
  </w:num>
  <w:num w:numId="3" w16cid:durableId="968323923">
    <w:abstractNumId w:val="4"/>
  </w:num>
  <w:num w:numId="4" w16cid:durableId="30228791">
    <w:abstractNumId w:val="11"/>
  </w:num>
  <w:num w:numId="5" w16cid:durableId="1804537775">
    <w:abstractNumId w:val="3"/>
  </w:num>
  <w:num w:numId="6" w16cid:durableId="1415130796">
    <w:abstractNumId w:val="6"/>
  </w:num>
  <w:num w:numId="7" w16cid:durableId="287198521">
    <w:abstractNumId w:val="8"/>
  </w:num>
  <w:num w:numId="8" w16cid:durableId="749231684">
    <w:abstractNumId w:val="14"/>
  </w:num>
  <w:num w:numId="9" w16cid:durableId="828405926">
    <w:abstractNumId w:val="1"/>
  </w:num>
  <w:num w:numId="10" w16cid:durableId="1447190669">
    <w:abstractNumId w:val="9"/>
  </w:num>
  <w:num w:numId="11" w16cid:durableId="1433625038">
    <w:abstractNumId w:val="12"/>
  </w:num>
  <w:num w:numId="12" w16cid:durableId="606156821">
    <w:abstractNumId w:val="7"/>
  </w:num>
  <w:num w:numId="13" w16cid:durableId="751047195">
    <w:abstractNumId w:val="2"/>
  </w:num>
  <w:num w:numId="14" w16cid:durableId="740517807">
    <w:abstractNumId w:val="9"/>
  </w:num>
  <w:num w:numId="15" w16cid:durableId="858810663">
    <w:abstractNumId w:val="12"/>
  </w:num>
  <w:num w:numId="16" w16cid:durableId="735469066">
    <w:abstractNumId w:val="9"/>
  </w:num>
  <w:num w:numId="17" w16cid:durableId="1023093888">
    <w:abstractNumId w:val="12"/>
  </w:num>
  <w:num w:numId="18" w16cid:durableId="463039002">
    <w:abstractNumId w:val="10"/>
  </w:num>
  <w:num w:numId="19" w16cid:durableId="77872212">
    <w:abstractNumId w:val="0"/>
  </w:num>
  <w:num w:numId="20" w16cid:durableId="1655377039">
    <w:abstractNumId w:val="5"/>
  </w:num>
  <w:num w:numId="21" w16cid:durableId="90441404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7585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D9"/>
    <w:rsid w:val="00000DBC"/>
    <w:rsid w:val="00001416"/>
    <w:rsid w:val="00002DCD"/>
    <w:rsid w:val="00007ACD"/>
    <w:rsid w:val="00007E09"/>
    <w:rsid w:val="000111D0"/>
    <w:rsid w:val="000121F1"/>
    <w:rsid w:val="000200C8"/>
    <w:rsid w:val="00022927"/>
    <w:rsid w:val="00022DA9"/>
    <w:rsid w:val="00026062"/>
    <w:rsid w:val="00026324"/>
    <w:rsid w:val="0002778E"/>
    <w:rsid w:val="00030242"/>
    <w:rsid w:val="00030354"/>
    <w:rsid w:val="00035B11"/>
    <w:rsid w:val="00044A3F"/>
    <w:rsid w:val="00051986"/>
    <w:rsid w:val="00051D5A"/>
    <w:rsid w:val="0005216C"/>
    <w:rsid w:val="000546E6"/>
    <w:rsid w:val="0005704D"/>
    <w:rsid w:val="0006095E"/>
    <w:rsid w:val="00061899"/>
    <w:rsid w:val="00062120"/>
    <w:rsid w:val="00066FF5"/>
    <w:rsid w:val="00071927"/>
    <w:rsid w:val="00084120"/>
    <w:rsid w:val="0008747B"/>
    <w:rsid w:val="000A100D"/>
    <w:rsid w:val="000A2B36"/>
    <w:rsid w:val="000B0F65"/>
    <w:rsid w:val="000B165B"/>
    <w:rsid w:val="000B211E"/>
    <w:rsid w:val="000B2966"/>
    <w:rsid w:val="000D06A1"/>
    <w:rsid w:val="000D1BCB"/>
    <w:rsid w:val="000D366E"/>
    <w:rsid w:val="000D619D"/>
    <w:rsid w:val="000D694C"/>
    <w:rsid w:val="000D794A"/>
    <w:rsid w:val="000E0DA5"/>
    <w:rsid w:val="000E46F4"/>
    <w:rsid w:val="000F141D"/>
    <w:rsid w:val="000F2D44"/>
    <w:rsid w:val="000F35C5"/>
    <w:rsid w:val="00112B85"/>
    <w:rsid w:val="001155D6"/>
    <w:rsid w:val="00117424"/>
    <w:rsid w:val="001176D3"/>
    <w:rsid w:val="0012536E"/>
    <w:rsid w:val="00130263"/>
    <w:rsid w:val="001308C3"/>
    <w:rsid w:val="001314B6"/>
    <w:rsid w:val="00132449"/>
    <w:rsid w:val="00146337"/>
    <w:rsid w:val="00153735"/>
    <w:rsid w:val="0016064F"/>
    <w:rsid w:val="001622ED"/>
    <w:rsid w:val="00163245"/>
    <w:rsid w:val="00165828"/>
    <w:rsid w:val="00170EAE"/>
    <w:rsid w:val="001760EB"/>
    <w:rsid w:val="00180499"/>
    <w:rsid w:val="00183BDA"/>
    <w:rsid w:val="0018709A"/>
    <w:rsid w:val="00190A77"/>
    <w:rsid w:val="00196369"/>
    <w:rsid w:val="001A1834"/>
    <w:rsid w:val="001B56B4"/>
    <w:rsid w:val="001B61FB"/>
    <w:rsid w:val="001B6B37"/>
    <w:rsid w:val="001C6B67"/>
    <w:rsid w:val="001D06D8"/>
    <w:rsid w:val="001D5B84"/>
    <w:rsid w:val="001D6555"/>
    <w:rsid w:val="001E5C09"/>
    <w:rsid w:val="001F160F"/>
    <w:rsid w:val="001F2965"/>
    <w:rsid w:val="001F3D17"/>
    <w:rsid w:val="001F7F82"/>
    <w:rsid w:val="00212A15"/>
    <w:rsid w:val="00223023"/>
    <w:rsid w:val="00231183"/>
    <w:rsid w:val="00242E30"/>
    <w:rsid w:val="00243617"/>
    <w:rsid w:val="00246092"/>
    <w:rsid w:val="00246E3E"/>
    <w:rsid w:val="002510A5"/>
    <w:rsid w:val="00253E6C"/>
    <w:rsid w:val="00255ADA"/>
    <w:rsid w:val="00257D24"/>
    <w:rsid w:val="0026207D"/>
    <w:rsid w:val="00270115"/>
    <w:rsid w:val="00271311"/>
    <w:rsid w:val="00274C7E"/>
    <w:rsid w:val="00286220"/>
    <w:rsid w:val="00287788"/>
    <w:rsid w:val="002900B0"/>
    <w:rsid w:val="00294A75"/>
    <w:rsid w:val="002A02B1"/>
    <w:rsid w:val="002B117F"/>
    <w:rsid w:val="002B3604"/>
    <w:rsid w:val="002B738E"/>
    <w:rsid w:val="002C14B4"/>
    <w:rsid w:val="002C44DC"/>
    <w:rsid w:val="002C4F61"/>
    <w:rsid w:val="002C7AA6"/>
    <w:rsid w:val="002D1CDA"/>
    <w:rsid w:val="002D4B40"/>
    <w:rsid w:val="002D6230"/>
    <w:rsid w:val="002E21E7"/>
    <w:rsid w:val="002E23CE"/>
    <w:rsid w:val="002E53D1"/>
    <w:rsid w:val="002E6F89"/>
    <w:rsid w:val="002F1AD9"/>
    <w:rsid w:val="002F328F"/>
    <w:rsid w:val="002F5D38"/>
    <w:rsid w:val="002F6B43"/>
    <w:rsid w:val="00302E4F"/>
    <w:rsid w:val="00307895"/>
    <w:rsid w:val="00313A9B"/>
    <w:rsid w:val="00321E05"/>
    <w:rsid w:val="00327816"/>
    <w:rsid w:val="00336C15"/>
    <w:rsid w:val="00344AE8"/>
    <w:rsid w:val="00347A02"/>
    <w:rsid w:val="00350C19"/>
    <w:rsid w:val="00352ECA"/>
    <w:rsid w:val="003607C1"/>
    <w:rsid w:val="0036219D"/>
    <w:rsid w:val="003639E9"/>
    <w:rsid w:val="0036547D"/>
    <w:rsid w:val="0036580C"/>
    <w:rsid w:val="00372968"/>
    <w:rsid w:val="00373D9D"/>
    <w:rsid w:val="00374166"/>
    <w:rsid w:val="00374D83"/>
    <w:rsid w:val="00382617"/>
    <w:rsid w:val="003849DB"/>
    <w:rsid w:val="00384EF6"/>
    <w:rsid w:val="00392165"/>
    <w:rsid w:val="003A1936"/>
    <w:rsid w:val="003A31E3"/>
    <w:rsid w:val="003A5C18"/>
    <w:rsid w:val="003B5C61"/>
    <w:rsid w:val="003C6F4B"/>
    <w:rsid w:val="003D09BC"/>
    <w:rsid w:val="003D7A10"/>
    <w:rsid w:val="003E3638"/>
    <w:rsid w:val="003E3802"/>
    <w:rsid w:val="003E4928"/>
    <w:rsid w:val="003E6E4F"/>
    <w:rsid w:val="003F60A0"/>
    <w:rsid w:val="003F6B60"/>
    <w:rsid w:val="004233F7"/>
    <w:rsid w:val="0042380C"/>
    <w:rsid w:val="00427A33"/>
    <w:rsid w:val="0043257E"/>
    <w:rsid w:val="00436D59"/>
    <w:rsid w:val="00451ADE"/>
    <w:rsid w:val="00452833"/>
    <w:rsid w:val="00462B33"/>
    <w:rsid w:val="00463177"/>
    <w:rsid w:val="00466EB1"/>
    <w:rsid w:val="004670B9"/>
    <w:rsid w:val="00473E19"/>
    <w:rsid w:val="004747B1"/>
    <w:rsid w:val="00480E63"/>
    <w:rsid w:val="00494EE9"/>
    <w:rsid w:val="004A077D"/>
    <w:rsid w:val="004B512C"/>
    <w:rsid w:val="004C2E95"/>
    <w:rsid w:val="004C5B7F"/>
    <w:rsid w:val="004C729B"/>
    <w:rsid w:val="004D3930"/>
    <w:rsid w:val="004D7881"/>
    <w:rsid w:val="004E4925"/>
    <w:rsid w:val="004E5338"/>
    <w:rsid w:val="004E57BE"/>
    <w:rsid w:val="004E6823"/>
    <w:rsid w:val="004F1AB6"/>
    <w:rsid w:val="004F212A"/>
    <w:rsid w:val="004F5CAA"/>
    <w:rsid w:val="00500F61"/>
    <w:rsid w:val="0050581F"/>
    <w:rsid w:val="00506D07"/>
    <w:rsid w:val="00507576"/>
    <w:rsid w:val="005158B3"/>
    <w:rsid w:val="00515D12"/>
    <w:rsid w:val="0052541B"/>
    <w:rsid w:val="00527588"/>
    <w:rsid w:val="00531245"/>
    <w:rsid w:val="00537568"/>
    <w:rsid w:val="00541C60"/>
    <w:rsid w:val="00545C20"/>
    <w:rsid w:val="00553829"/>
    <w:rsid w:val="00562712"/>
    <w:rsid w:val="005660B6"/>
    <w:rsid w:val="00566BEA"/>
    <w:rsid w:val="005716C2"/>
    <w:rsid w:val="00571AFF"/>
    <w:rsid w:val="00577B71"/>
    <w:rsid w:val="00582E69"/>
    <w:rsid w:val="00583B55"/>
    <w:rsid w:val="00594DC4"/>
    <w:rsid w:val="005A0FC6"/>
    <w:rsid w:val="005A17D7"/>
    <w:rsid w:val="005C3712"/>
    <w:rsid w:val="005C42EC"/>
    <w:rsid w:val="005C624A"/>
    <w:rsid w:val="005C7FF8"/>
    <w:rsid w:val="005D3775"/>
    <w:rsid w:val="005D51CB"/>
    <w:rsid w:val="005D7885"/>
    <w:rsid w:val="005E23FD"/>
    <w:rsid w:val="005F163F"/>
    <w:rsid w:val="005F4200"/>
    <w:rsid w:val="005F6C4D"/>
    <w:rsid w:val="005F764E"/>
    <w:rsid w:val="006208C2"/>
    <w:rsid w:val="00626381"/>
    <w:rsid w:val="00635B83"/>
    <w:rsid w:val="00643D49"/>
    <w:rsid w:val="00644EC8"/>
    <w:rsid w:val="00646A2B"/>
    <w:rsid w:val="00647F84"/>
    <w:rsid w:val="00653E25"/>
    <w:rsid w:val="006544AB"/>
    <w:rsid w:val="00655A27"/>
    <w:rsid w:val="00662A3C"/>
    <w:rsid w:val="0066770D"/>
    <w:rsid w:val="006728B8"/>
    <w:rsid w:val="006743AF"/>
    <w:rsid w:val="00682C73"/>
    <w:rsid w:val="00693416"/>
    <w:rsid w:val="00693E19"/>
    <w:rsid w:val="00694205"/>
    <w:rsid w:val="006948CE"/>
    <w:rsid w:val="0069654B"/>
    <w:rsid w:val="006A576F"/>
    <w:rsid w:val="006B311D"/>
    <w:rsid w:val="006B3D4D"/>
    <w:rsid w:val="006B58E6"/>
    <w:rsid w:val="006B5DA4"/>
    <w:rsid w:val="006B605F"/>
    <w:rsid w:val="006C044F"/>
    <w:rsid w:val="006C26C9"/>
    <w:rsid w:val="006C3906"/>
    <w:rsid w:val="006C3F6B"/>
    <w:rsid w:val="006C45E9"/>
    <w:rsid w:val="006D040C"/>
    <w:rsid w:val="006D1C90"/>
    <w:rsid w:val="006D49FF"/>
    <w:rsid w:val="006D4E6A"/>
    <w:rsid w:val="006E07C0"/>
    <w:rsid w:val="006E143D"/>
    <w:rsid w:val="006E18C7"/>
    <w:rsid w:val="006E34D6"/>
    <w:rsid w:val="006E4153"/>
    <w:rsid w:val="006F5F4D"/>
    <w:rsid w:val="006F6B84"/>
    <w:rsid w:val="00702D7B"/>
    <w:rsid w:val="00707986"/>
    <w:rsid w:val="00711243"/>
    <w:rsid w:val="00716901"/>
    <w:rsid w:val="00721604"/>
    <w:rsid w:val="0072399C"/>
    <w:rsid w:val="00725C73"/>
    <w:rsid w:val="007342DD"/>
    <w:rsid w:val="00745661"/>
    <w:rsid w:val="00750E78"/>
    <w:rsid w:val="0075120B"/>
    <w:rsid w:val="007575CB"/>
    <w:rsid w:val="00764A28"/>
    <w:rsid w:val="007652EF"/>
    <w:rsid w:val="00767330"/>
    <w:rsid w:val="0076756E"/>
    <w:rsid w:val="00784784"/>
    <w:rsid w:val="007931E0"/>
    <w:rsid w:val="00793C7A"/>
    <w:rsid w:val="007A4FF9"/>
    <w:rsid w:val="007A53B6"/>
    <w:rsid w:val="007B0C68"/>
    <w:rsid w:val="007B5917"/>
    <w:rsid w:val="007C260D"/>
    <w:rsid w:val="007C60DD"/>
    <w:rsid w:val="007D0450"/>
    <w:rsid w:val="007D330C"/>
    <w:rsid w:val="007D4491"/>
    <w:rsid w:val="007D5B72"/>
    <w:rsid w:val="007E0B36"/>
    <w:rsid w:val="007E4650"/>
    <w:rsid w:val="007E55A1"/>
    <w:rsid w:val="007F35E0"/>
    <w:rsid w:val="008033FA"/>
    <w:rsid w:val="008035DB"/>
    <w:rsid w:val="008052A0"/>
    <w:rsid w:val="00813C2E"/>
    <w:rsid w:val="008230A0"/>
    <w:rsid w:val="00830852"/>
    <w:rsid w:val="00831DDB"/>
    <w:rsid w:val="0083344C"/>
    <w:rsid w:val="0084134E"/>
    <w:rsid w:val="00842129"/>
    <w:rsid w:val="00845019"/>
    <w:rsid w:val="0084517F"/>
    <w:rsid w:val="00847157"/>
    <w:rsid w:val="0085176F"/>
    <w:rsid w:val="008564D4"/>
    <w:rsid w:val="00857CD3"/>
    <w:rsid w:val="00862D11"/>
    <w:rsid w:val="008664A0"/>
    <w:rsid w:val="00872DE5"/>
    <w:rsid w:val="008733ED"/>
    <w:rsid w:val="00873633"/>
    <w:rsid w:val="00880FB5"/>
    <w:rsid w:val="008851C9"/>
    <w:rsid w:val="008922AB"/>
    <w:rsid w:val="00892CE5"/>
    <w:rsid w:val="00896501"/>
    <w:rsid w:val="008A0699"/>
    <w:rsid w:val="008A37C3"/>
    <w:rsid w:val="008A5918"/>
    <w:rsid w:val="008A663C"/>
    <w:rsid w:val="008B3DA8"/>
    <w:rsid w:val="008C23D5"/>
    <w:rsid w:val="008C3404"/>
    <w:rsid w:val="008C414B"/>
    <w:rsid w:val="008C5829"/>
    <w:rsid w:val="008C5FCB"/>
    <w:rsid w:val="008D0EB3"/>
    <w:rsid w:val="008D0EB9"/>
    <w:rsid w:val="008D2CE4"/>
    <w:rsid w:val="008D5914"/>
    <w:rsid w:val="008D5A62"/>
    <w:rsid w:val="008D7979"/>
    <w:rsid w:val="008E146B"/>
    <w:rsid w:val="008E161A"/>
    <w:rsid w:val="008E4F68"/>
    <w:rsid w:val="008E62A2"/>
    <w:rsid w:val="008E7175"/>
    <w:rsid w:val="008F272A"/>
    <w:rsid w:val="008F3D24"/>
    <w:rsid w:val="008F3ECD"/>
    <w:rsid w:val="009037A7"/>
    <w:rsid w:val="009043D3"/>
    <w:rsid w:val="0090546F"/>
    <w:rsid w:val="00907054"/>
    <w:rsid w:val="00913BD4"/>
    <w:rsid w:val="009175BE"/>
    <w:rsid w:val="00920C7D"/>
    <w:rsid w:val="00926645"/>
    <w:rsid w:val="00927DF9"/>
    <w:rsid w:val="009334BF"/>
    <w:rsid w:val="009344CD"/>
    <w:rsid w:val="00936BEF"/>
    <w:rsid w:val="00937774"/>
    <w:rsid w:val="00940ED3"/>
    <w:rsid w:val="00941552"/>
    <w:rsid w:val="00941C5C"/>
    <w:rsid w:val="00945190"/>
    <w:rsid w:val="009459DD"/>
    <w:rsid w:val="00945BD4"/>
    <w:rsid w:val="009466B7"/>
    <w:rsid w:val="0095033E"/>
    <w:rsid w:val="00950551"/>
    <w:rsid w:val="0095487E"/>
    <w:rsid w:val="00960C2C"/>
    <w:rsid w:val="0096296A"/>
    <w:rsid w:val="00963D6C"/>
    <w:rsid w:val="009663EA"/>
    <w:rsid w:val="00972E5A"/>
    <w:rsid w:val="0097488F"/>
    <w:rsid w:val="00976C52"/>
    <w:rsid w:val="009771C9"/>
    <w:rsid w:val="0097724C"/>
    <w:rsid w:val="00984406"/>
    <w:rsid w:val="00984707"/>
    <w:rsid w:val="009A0E6D"/>
    <w:rsid w:val="009A1823"/>
    <w:rsid w:val="009A3AA2"/>
    <w:rsid w:val="009A51D8"/>
    <w:rsid w:val="009A6160"/>
    <w:rsid w:val="009B2D06"/>
    <w:rsid w:val="009C4FA7"/>
    <w:rsid w:val="009D39B7"/>
    <w:rsid w:val="009D45F3"/>
    <w:rsid w:val="009E5610"/>
    <w:rsid w:val="009F20B6"/>
    <w:rsid w:val="00A107A1"/>
    <w:rsid w:val="00A11B93"/>
    <w:rsid w:val="00A16F71"/>
    <w:rsid w:val="00A20DE0"/>
    <w:rsid w:val="00A23E1F"/>
    <w:rsid w:val="00A32EC9"/>
    <w:rsid w:val="00A43FFD"/>
    <w:rsid w:val="00A60440"/>
    <w:rsid w:val="00A6229E"/>
    <w:rsid w:val="00A62BFC"/>
    <w:rsid w:val="00A6357C"/>
    <w:rsid w:val="00A70CEF"/>
    <w:rsid w:val="00A718B5"/>
    <w:rsid w:val="00A84905"/>
    <w:rsid w:val="00A878FF"/>
    <w:rsid w:val="00A90199"/>
    <w:rsid w:val="00A91A99"/>
    <w:rsid w:val="00A92148"/>
    <w:rsid w:val="00A95966"/>
    <w:rsid w:val="00AA01C8"/>
    <w:rsid w:val="00AA1D8A"/>
    <w:rsid w:val="00AA3AFE"/>
    <w:rsid w:val="00AA71B1"/>
    <w:rsid w:val="00AB7BBF"/>
    <w:rsid w:val="00AC12CC"/>
    <w:rsid w:val="00AC3788"/>
    <w:rsid w:val="00AD088F"/>
    <w:rsid w:val="00AD7315"/>
    <w:rsid w:val="00AE0602"/>
    <w:rsid w:val="00AE2B8A"/>
    <w:rsid w:val="00AE71CD"/>
    <w:rsid w:val="00AF0DD9"/>
    <w:rsid w:val="00AF1073"/>
    <w:rsid w:val="00AF2E0D"/>
    <w:rsid w:val="00B001B0"/>
    <w:rsid w:val="00B07C05"/>
    <w:rsid w:val="00B104D3"/>
    <w:rsid w:val="00B138DD"/>
    <w:rsid w:val="00B15F85"/>
    <w:rsid w:val="00B16E7B"/>
    <w:rsid w:val="00B20562"/>
    <w:rsid w:val="00B222A7"/>
    <w:rsid w:val="00B27615"/>
    <w:rsid w:val="00B31980"/>
    <w:rsid w:val="00B3209E"/>
    <w:rsid w:val="00B3515A"/>
    <w:rsid w:val="00B40CBC"/>
    <w:rsid w:val="00B4286C"/>
    <w:rsid w:val="00B44400"/>
    <w:rsid w:val="00B4529F"/>
    <w:rsid w:val="00B64FAF"/>
    <w:rsid w:val="00B7234F"/>
    <w:rsid w:val="00B77F87"/>
    <w:rsid w:val="00B81B89"/>
    <w:rsid w:val="00B85AA1"/>
    <w:rsid w:val="00B915E2"/>
    <w:rsid w:val="00B917A4"/>
    <w:rsid w:val="00B9243F"/>
    <w:rsid w:val="00BB1079"/>
    <w:rsid w:val="00BB21AF"/>
    <w:rsid w:val="00BB380B"/>
    <w:rsid w:val="00BB7D07"/>
    <w:rsid w:val="00BC2B0D"/>
    <w:rsid w:val="00BC316D"/>
    <w:rsid w:val="00BD146E"/>
    <w:rsid w:val="00BD6A4C"/>
    <w:rsid w:val="00BE2042"/>
    <w:rsid w:val="00BE2509"/>
    <w:rsid w:val="00BE26B5"/>
    <w:rsid w:val="00BE4C52"/>
    <w:rsid w:val="00BE7B4A"/>
    <w:rsid w:val="00BF089A"/>
    <w:rsid w:val="00BF1F38"/>
    <w:rsid w:val="00BF488F"/>
    <w:rsid w:val="00BF6C96"/>
    <w:rsid w:val="00C047EB"/>
    <w:rsid w:val="00C06666"/>
    <w:rsid w:val="00C12904"/>
    <w:rsid w:val="00C15A64"/>
    <w:rsid w:val="00C15B6B"/>
    <w:rsid w:val="00C21230"/>
    <w:rsid w:val="00C22C68"/>
    <w:rsid w:val="00C23569"/>
    <w:rsid w:val="00C26102"/>
    <w:rsid w:val="00C27AD2"/>
    <w:rsid w:val="00C40955"/>
    <w:rsid w:val="00C42E18"/>
    <w:rsid w:val="00C559AC"/>
    <w:rsid w:val="00C57F13"/>
    <w:rsid w:val="00C6042F"/>
    <w:rsid w:val="00C613B0"/>
    <w:rsid w:val="00C61853"/>
    <w:rsid w:val="00C7354C"/>
    <w:rsid w:val="00C73ACA"/>
    <w:rsid w:val="00C752C1"/>
    <w:rsid w:val="00C76C4A"/>
    <w:rsid w:val="00C7780F"/>
    <w:rsid w:val="00C8383C"/>
    <w:rsid w:val="00C8424A"/>
    <w:rsid w:val="00C87654"/>
    <w:rsid w:val="00C87CA4"/>
    <w:rsid w:val="00C94446"/>
    <w:rsid w:val="00C97687"/>
    <w:rsid w:val="00CB179B"/>
    <w:rsid w:val="00CB2F59"/>
    <w:rsid w:val="00CB3741"/>
    <w:rsid w:val="00CC0372"/>
    <w:rsid w:val="00CC50A2"/>
    <w:rsid w:val="00CC57AB"/>
    <w:rsid w:val="00CD2FB8"/>
    <w:rsid w:val="00CD6242"/>
    <w:rsid w:val="00CE2AC0"/>
    <w:rsid w:val="00CE580D"/>
    <w:rsid w:val="00CE618E"/>
    <w:rsid w:val="00CF29E0"/>
    <w:rsid w:val="00CF5DA6"/>
    <w:rsid w:val="00D001D4"/>
    <w:rsid w:val="00D011E3"/>
    <w:rsid w:val="00D0122C"/>
    <w:rsid w:val="00D124DF"/>
    <w:rsid w:val="00D166C6"/>
    <w:rsid w:val="00D17F6F"/>
    <w:rsid w:val="00D2543A"/>
    <w:rsid w:val="00D25FB7"/>
    <w:rsid w:val="00D267F7"/>
    <w:rsid w:val="00D33F78"/>
    <w:rsid w:val="00D34E66"/>
    <w:rsid w:val="00D54D84"/>
    <w:rsid w:val="00D558FE"/>
    <w:rsid w:val="00D56773"/>
    <w:rsid w:val="00D61CE4"/>
    <w:rsid w:val="00D64A10"/>
    <w:rsid w:val="00D65436"/>
    <w:rsid w:val="00D71662"/>
    <w:rsid w:val="00D73A78"/>
    <w:rsid w:val="00D76719"/>
    <w:rsid w:val="00D77290"/>
    <w:rsid w:val="00D80B5E"/>
    <w:rsid w:val="00D810B1"/>
    <w:rsid w:val="00D92A77"/>
    <w:rsid w:val="00D96EA3"/>
    <w:rsid w:val="00D97F0E"/>
    <w:rsid w:val="00DA2898"/>
    <w:rsid w:val="00DA33A6"/>
    <w:rsid w:val="00DA40A5"/>
    <w:rsid w:val="00DA51FF"/>
    <w:rsid w:val="00DA67B8"/>
    <w:rsid w:val="00DB21C8"/>
    <w:rsid w:val="00DB65A9"/>
    <w:rsid w:val="00DC1DC8"/>
    <w:rsid w:val="00DC335C"/>
    <w:rsid w:val="00DC60EE"/>
    <w:rsid w:val="00DC7626"/>
    <w:rsid w:val="00DD1DE2"/>
    <w:rsid w:val="00DD237E"/>
    <w:rsid w:val="00DD4855"/>
    <w:rsid w:val="00DE0C5D"/>
    <w:rsid w:val="00DE4F0F"/>
    <w:rsid w:val="00DE6A82"/>
    <w:rsid w:val="00DF158E"/>
    <w:rsid w:val="00DF1DC3"/>
    <w:rsid w:val="00E00D88"/>
    <w:rsid w:val="00E026E8"/>
    <w:rsid w:val="00E05B6E"/>
    <w:rsid w:val="00E0769A"/>
    <w:rsid w:val="00E07C75"/>
    <w:rsid w:val="00E117F7"/>
    <w:rsid w:val="00E15091"/>
    <w:rsid w:val="00E1584E"/>
    <w:rsid w:val="00E16988"/>
    <w:rsid w:val="00E218C0"/>
    <w:rsid w:val="00E27D9E"/>
    <w:rsid w:val="00E31AD5"/>
    <w:rsid w:val="00E32F0C"/>
    <w:rsid w:val="00E40274"/>
    <w:rsid w:val="00E40D38"/>
    <w:rsid w:val="00E44A77"/>
    <w:rsid w:val="00E4521A"/>
    <w:rsid w:val="00E45D3A"/>
    <w:rsid w:val="00E54547"/>
    <w:rsid w:val="00E61160"/>
    <w:rsid w:val="00E62BA9"/>
    <w:rsid w:val="00E641C0"/>
    <w:rsid w:val="00E64F5E"/>
    <w:rsid w:val="00E65644"/>
    <w:rsid w:val="00E81E1A"/>
    <w:rsid w:val="00E96BCB"/>
    <w:rsid w:val="00EA4385"/>
    <w:rsid w:val="00EB238C"/>
    <w:rsid w:val="00EC37C8"/>
    <w:rsid w:val="00EC5586"/>
    <w:rsid w:val="00ED21EF"/>
    <w:rsid w:val="00ED4D09"/>
    <w:rsid w:val="00ED5AE7"/>
    <w:rsid w:val="00EE119D"/>
    <w:rsid w:val="00EE18E7"/>
    <w:rsid w:val="00EE2336"/>
    <w:rsid w:val="00EE331E"/>
    <w:rsid w:val="00EE4B74"/>
    <w:rsid w:val="00EE690E"/>
    <w:rsid w:val="00EF1042"/>
    <w:rsid w:val="00EF62A0"/>
    <w:rsid w:val="00EF7B6B"/>
    <w:rsid w:val="00F00062"/>
    <w:rsid w:val="00F03042"/>
    <w:rsid w:val="00F032FB"/>
    <w:rsid w:val="00F05801"/>
    <w:rsid w:val="00F06CD3"/>
    <w:rsid w:val="00F11097"/>
    <w:rsid w:val="00F2727A"/>
    <w:rsid w:val="00F406FC"/>
    <w:rsid w:val="00F4214B"/>
    <w:rsid w:val="00F45A0B"/>
    <w:rsid w:val="00F4614F"/>
    <w:rsid w:val="00F53821"/>
    <w:rsid w:val="00F5471C"/>
    <w:rsid w:val="00F57148"/>
    <w:rsid w:val="00F57F7B"/>
    <w:rsid w:val="00F62D31"/>
    <w:rsid w:val="00F70F9E"/>
    <w:rsid w:val="00F72A56"/>
    <w:rsid w:val="00F73AD1"/>
    <w:rsid w:val="00F74C1E"/>
    <w:rsid w:val="00F7613B"/>
    <w:rsid w:val="00F8505F"/>
    <w:rsid w:val="00F92F54"/>
    <w:rsid w:val="00F95D9F"/>
    <w:rsid w:val="00FA0902"/>
    <w:rsid w:val="00FA0E68"/>
    <w:rsid w:val="00FA29FA"/>
    <w:rsid w:val="00FA31AC"/>
    <w:rsid w:val="00FA63C9"/>
    <w:rsid w:val="00FA6B30"/>
    <w:rsid w:val="00FB3508"/>
    <w:rsid w:val="00FB49BC"/>
    <w:rsid w:val="00FB5E4A"/>
    <w:rsid w:val="00FC1FF3"/>
    <w:rsid w:val="00FC60E0"/>
    <w:rsid w:val="00FC6EF2"/>
    <w:rsid w:val="00FD18F5"/>
    <w:rsid w:val="00FD4E62"/>
    <w:rsid w:val="00FD7A80"/>
    <w:rsid w:val="00FE4F9E"/>
    <w:rsid w:val="00FE6099"/>
    <w:rsid w:val="00FF3D97"/>
    <w:rsid w:val="00FF4A39"/>
    <w:rsid w:val="00FF5702"/>
    <w:rsid w:val="00FF5C35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67585">
      <o:colormru v:ext="edit" colors="silver"/>
    </o:shapedefaults>
    <o:shapelayout v:ext="edit">
      <o:idmap v:ext="edit" data="1"/>
    </o:shapelayout>
  </w:shapeDefaults>
  <w:decimalSymbol w:val="."/>
  <w:listSeparator w:val=","/>
  <w14:docId w14:val="049B141E"/>
  <w15:docId w15:val="{090D761F-9B4F-4567-944D-5931AF19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44AB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5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3D09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right"/>
    </w:pPr>
    <w:rPr>
      <w:rFonts w:ascii="Arial" w:hAnsi="Arial"/>
      <w:snapToGrid w:val="0"/>
      <w:color w:val="000000"/>
      <w:sz w:val="14"/>
    </w:rPr>
  </w:style>
  <w:style w:type="paragraph" w:styleId="BlockText">
    <w:name w:val="Block Text"/>
    <w:basedOn w:val="Normal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-1560" w:right="-1202"/>
      <w:jc w:val="center"/>
    </w:pPr>
    <w:rPr>
      <w:sz w:val="12"/>
    </w:rPr>
  </w:style>
  <w:style w:type="paragraph" w:styleId="BodyText2">
    <w:name w:val="Body Text 2"/>
    <w:basedOn w:val="Normal"/>
    <w:rPr>
      <w:sz w:val="16"/>
    </w:rPr>
  </w:style>
  <w:style w:type="paragraph" w:styleId="BodyText3">
    <w:name w:val="Body Text 3"/>
    <w:basedOn w:val="Normal"/>
    <w:link w:val="BodyText3Char"/>
    <w:pPr>
      <w:jc w:val="center"/>
    </w:pPr>
    <w:rPr>
      <w:sz w:val="12"/>
    </w:rPr>
  </w:style>
  <w:style w:type="paragraph" w:customStyle="1" w:styleId="TableEntry">
    <w:name w:val="TableEntry"/>
    <w:basedOn w:val="BodyText"/>
    <w:pPr>
      <w:spacing w:line="280" w:lineRule="atLeast"/>
      <w:jc w:val="left"/>
    </w:pPr>
    <w:rPr>
      <w:rFonts w:ascii="Times New Roman" w:hAnsi="Times New Roman"/>
      <w:snapToGrid/>
      <w:color w:val="auto"/>
      <w:sz w:val="22"/>
    </w:rPr>
  </w:style>
  <w:style w:type="paragraph" w:customStyle="1" w:styleId="ChangeRecord">
    <w:name w:val="ChangeRecord"/>
    <w:basedOn w:val="BodyText"/>
    <w:pPr>
      <w:keepNext/>
      <w:keepLines/>
      <w:tabs>
        <w:tab w:val="left" w:leader="underscore" w:pos="5040"/>
      </w:tabs>
      <w:spacing w:before="120" w:line="280" w:lineRule="atLeast"/>
      <w:jc w:val="left"/>
    </w:pPr>
    <w:rPr>
      <w:rFonts w:ascii="Times New Roman" w:hAnsi="Times New Roman"/>
      <w:snapToGrid/>
      <w:color w:val="auto"/>
      <w:sz w:val="22"/>
    </w:rPr>
  </w:style>
  <w:style w:type="paragraph" w:styleId="BalloonText">
    <w:name w:val="Balloon Text"/>
    <w:basedOn w:val="Normal"/>
    <w:link w:val="BalloonTextChar"/>
    <w:rsid w:val="00365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580C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F74C1E"/>
    <w:rPr>
      <w:sz w:val="24"/>
      <w:lang w:eastAsia="en-US"/>
    </w:rPr>
  </w:style>
  <w:style w:type="table" w:styleId="TableGrid">
    <w:name w:val="Table Grid"/>
    <w:basedOn w:val="TableNormal"/>
    <w:rsid w:val="0018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D4491"/>
    <w:rPr>
      <w:i/>
      <w:iCs/>
    </w:rPr>
  </w:style>
  <w:style w:type="paragraph" w:styleId="ListParagraph">
    <w:name w:val="List Paragraph"/>
    <w:basedOn w:val="Normal"/>
    <w:uiPriority w:val="34"/>
    <w:qFormat/>
    <w:rsid w:val="00EE11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D040C"/>
    <w:rPr>
      <w:b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AD7315"/>
    <w:rPr>
      <w:sz w:val="12"/>
      <w:lang w:eastAsia="en-US"/>
    </w:rPr>
  </w:style>
  <w:style w:type="character" w:customStyle="1" w:styleId="Heading8Char">
    <w:name w:val="Heading 8 Char"/>
    <w:basedOn w:val="DefaultParagraphFont"/>
    <w:link w:val="Heading8"/>
    <w:rsid w:val="003D09B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544A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7A54-5FB1-4D6B-8AD9-03DC41DE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OAsys INTERNAL PLANT</vt:lpstr>
    </vt:vector>
  </TitlesOfParts>
  <Company>O.P.T. Services Limited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OAsys INTERNAL PLANT</dc:title>
  <dc:creator>John Kerry</dc:creator>
  <cp:lastModifiedBy>Pieczynska Urszula</cp:lastModifiedBy>
  <cp:revision>2</cp:revision>
  <cp:lastPrinted>2021-09-21T10:40:00Z</cp:lastPrinted>
  <dcterms:created xsi:type="dcterms:W3CDTF">2025-09-05T07:43:00Z</dcterms:created>
  <dcterms:modified xsi:type="dcterms:W3CDTF">2025-09-05T07:43:00Z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